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3DC71" w14:textId="77777777" w:rsidR="0053586F" w:rsidRPr="0038033E" w:rsidRDefault="0053586F" w:rsidP="0053586F">
      <w:pPr>
        <w:snapToGrid w:val="0"/>
        <w:rPr>
          <w:sz w:val="24"/>
          <w:szCs w:val="24"/>
        </w:rPr>
      </w:pPr>
      <w:r w:rsidRPr="0038033E">
        <w:rPr>
          <w:rFonts w:hint="eastAsia"/>
          <w:sz w:val="24"/>
          <w:szCs w:val="24"/>
        </w:rPr>
        <w:t xml:space="preserve">　　　　　　　　　　　　　　　　　　　　　　　　　　　　　　　　　　　　　　　　　　　　　　　</w:t>
      </w:r>
    </w:p>
    <w:p w14:paraId="6D9CC0A7" w14:textId="6C26652B" w:rsidR="0053586F" w:rsidRPr="00E76672" w:rsidRDefault="0053586F" w:rsidP="0053586F">
      <w:pPr>
        <w:snapToGrid w:val="0"/>
        <w:jc w:val="center"/>
        <w:rPr>
          <w:b/>
          <w:bCs/>
          <w:color w:val="000000" w:themeColor="text1"/>
          <w:sz w:val="32"/>
          <w:szCs w:val="32"/>
        </w:rPr>
      </w:pPr>
      <w:r w:rsidRPr="00E76672">
        <w:rPr>
          <w:rFonts w:hint="eastAsia"/>
          <w:b/>
          <w:bCs/>
          <w:color w:val="000000" w:themeColor="text1"/>
          <w:sz w:val="32"/>
          <w:szCs w:val="32"/>
          <w:bdr w:val="single" w:sz="4" w:space="0" w:color="auto"/>
        </w:rPr>
        <w:t>新型コロナウイルス感染症による出席停止、臨時休業等について</w:t>
      </w:r>
    </w:p>
    <w:p w14:paraId="3197AC32" w14:textId="77777777" w:rsidR="0053586F" w:rsidRPr="004A7D31" w:rsidRDefault="0053586F" w:rsidP="0053586F">
      <w:pPr>
        <w:snapToGrid w:val="0"/>
        <w:rPr>
          <w:color w:val="FF0000"/>
          <w:szCs w:val="21"/>
        </w:rPr>
      </w:pPr>
    </w:p>
    <w:p w14:paraId="061AEA3A" w14:textId="15373A44" w:rsidR="00A9117D" w:rsidRPr="00E76672" w:rsidRDefault="00A9117D" w:rsidP="00A9117D">
      <w:pPr>
        <w:snapToGrid w:val="0"/>
        <w:rPr>
          <w:sz w:val="28"/>
          <w:szCs w:val="28"/>
        </w:rPr>
      </w:pPr>
      <w:r w:rsidRPr="00E76672">
        <w:rPr>
          <w:rFonts w:hint="eastAsia"/>
          <w:sz w:val="28"/>
          <w:szCs w:val="28"/>
        </w:rPr>
        <w:t xml:space="preserve">　</w:t>
      </w:r>
      <w:r w:rsidR="00E76672" w:rsidRPr="00E76672">
        <w:rPr>
          <w:rFonts w:hint="eastAsia"/>
          <w:sz w:val="28"/>
          <w:szCs w:val="28"/>
        </w:rPr>
        <w:t>みだしのことにつきまして、下記のように一部変更しました。項目１～８に該当する場合には、必ず学校に連絡してください。</w:t>
      </w:r>
    </w:p>
    <w:tbl>
      <w:tblPr>
        <w:tblStyle w:val="ae"/>
        <w:tblW w:w="9639" w:type="dxa"/>
        <w:tblInd w:w="-5" w:type="dxa"/>
        <w:tblLook w:val="04A0" w:firstRow="1" w:lastRow="0" w:firstColumn="1" w:lastColumn="0" w:noHBand="0" w:noVBand="1"/>
      </w:tblPr>
      <w:tblGrid>
        <w:gridCol w:w="563"/>
        <w:gridCol w:w="3354"/>
        <w:gridCol w:w="1045"/>
        <w:gridCol w:w="4677"/>
      </w:tblGrid>
      <w:tr w:rsidR="00E76672" w:rsidRPr="003C3164" w14:paraId="6FC50338" w14:textId="77777777" w:rsidTr="00E76672">
        <w:trPr>
          <w:trHeight w:val="365"/>
        </w:trPr>
        <w:tc>
          <w:tcPr>
            <w:tcW w:w="563" w:type="dxa"/>
            <w:tcBorders>
              <w:bottom w:val="double" w:sz="4" w:space="0" w:color="auto"/>
            </w:tcBorders>
            <w:vAlign w:val="center"/>
          </w:tcPr>
          <w:p w14:paraId="2DF69E45" w14:textId="15A2491D" w:rsidR="00E76672" w:rsidRPr="00A9117D" w:rsidRDefault="00E76672" w:rsidP="002A076F">
            <w:pPr>
              <w:snapToGrid w:val="0"/>
              <w:ind w:leftChars="-53" w:hangingChars="53" w:hanging="111"/>
              <w:jc w:val="center"/>
              <w:rPr>
                <w:rFonts w:asciiTheme="minorEastAsia" w:hAnsiTheme="minorEastAsia"/>
                <w:color w:val="000000" w:themeColor="text1"/>
              </w:rPr>
            </w:pPr>
            <w:r>
              <w:rPr>
                <w:rFonts w:asciiTheme="minorEastAsia" w:hAnsiTheme="minorEastAsia" w:hint="eastAsia"/>
                <w:color w:val="000000" w:themeColor="text1"/>
              </w:rPr>
              <w:t>項目</w:t>
            </w:r>
          </w:p>
        </w:tc>
        <w:tc>
          <w:tcPr>
            <w:tcW w:w="4399" w:type="dxa"/>
            <w:gridSpan w:val="2"/>
            <w:tcBorders>
              <w:bottom w:val="double" w:sz="4" w:space="0" w:color="auto"/>
            </w:tcBorders>
            <w:vAlign w:val="center"/>
          </w:tcPr>
          <w:p w14:paraId="69228705"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児童・生徒の状況</w:t>
            </w:r>
          </w:p>
        </w:tc>
        <w:tc>
          <w:tcPr>
            <w:tcW w:w="4677" w:type="dxa"/>
            <w:tcBorders>
              <w:bottom w:val="double" w:sz="4" w:space="0" w:color="auto"/>
            </w:tcBorders>
            <w:vAlign w:val="center"/>
          </w:tcPr>
          <w:p w14:paraId="382EA036" w14:textId="3DAEC56C"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出席の扱い</w:t>
            </w:r>
          </w:p>
        </w:tc>
      </w:tr>
      <w:tr w:rsidR="00E76672" w:rsidRPr="003C3164" w14:paraId="066F50A3" w14:textId="77777777" w:rsidTr="00E76672">
        <w:trPr>
          <w:trHeight w:val="956"/>
        </w:trPr>
        <w:tc>
          <w:tcPr>
            <w:tcW w:w="563" w:type="dxa"/>
            <w:tcBorders>
              <w:top w:val="double" w:sz="4" w:space="0" w:color="auto"/>
            </w:tcBorders>
            <w:vAlign w:val="center"/>
          </w:tcPr>
          <w:p w14:paraId="74195FBF"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１</w:t>
            </w:r>
          </w:p>
        </w:tc>
        <w:tc>
          <w:tcPr>
            <w:tcW w:w="4399" w:type="dxa"/>
            <w:gridSpan w:val="2"/>
            <w:tcBorders>
              <w:top w:val="double" w:sz="4" w:space="0" w:color="auto"/>
            </w:tcBorders>
            <w:vAlign w:val="center"/>
          </w:tcPr>
          <w:p w14:paraId="0C7B0B84" w14:textId="77777777" w:rsidR="00E76672" w:rsidRPr="003C3164" w:rsidRDefault="00E76672" w:rsidP="002A076F">
            <w:pPr>
              <w:snapToGrid w:val="0"/>
              <w:rPr>
                <w:rFonts w:asciiTheme="minorEastAsia" w:hAnsiTheme="minorEastAsia"/>
                <w:color w:val="000000" w:themeColor="text1"/>
              </w:rPr>
            </w:pPr>
            <w:r w:rsidRPr="003C3164">
              <w:rPr>
                <w:rFonts w:asciiTheme="minorEastAsia" w:hAnsiTheme="minorEastAsia" w:hint="eastAsia"/>
                <w:color w:val="000000" w:themeColor="text1"/>
              </w:rPr>
              <w:t>検査</w:t>
            </w:r>
            <w:r w:rsidRPr="003C3164">
              <w:rPr>
                <w:rFonts w:asciiTheme="minorEastAsia" w:hAnsiTheme="minorEastAsia" w:hint="eastAsia"/>
                <w:color w:val="000000" w:themeColor="text1"/>
                <w:vertAlign w:val="superscript"/>
              </w:rPr>
              <w:t>※１</w:t>
            </w:r>
            <w:r w:rsidRPr="003C3164">
              <w:rPr>
                <w:rFonts w:asciiTheme="minorEastAsia" w:hAnsiTheme="minorEastAsia" w:hint="eastAsia"/>
                <w:color w:val="000000" w:themeColor="text1"/>
              </w:rPr>
              <w:t>結果が陽性</w:t>
            </w:r>
          </w:p>
        </w:tc>
        <w:tc>
          <w:tcPr>
            <w:tcW w:w="4677" w:type="dxa"/>
            <w:tcBorders>
              <w:top w:val="double" w:sz="4" w:space="0" w:color="auto"/>
            </w:tcBorders>
            <w:vAlign w:val="center"/>
          </w:tcPr>
          <w:p w14:paraId="70D006FC" w14:textId="229F404B" w:rsidR="00E76672" w:rsidRPr="003C3164" w:rsidRDefault="00E76672" w:rsidP="00E76672">
            <w:pPr>
              <w:snapToGrid w:val="0"/>
              <w:jc w:val="left"/>
              <w:rPr>
                <w:rFonts w:asciiTheme="minorEastAsia" w:hAnsiTheme="minorEastAsia"/>
                <w:color w:val="000000" w:themeColor="text1"/>
                <w:szCs w:val="21"/>
              </w:rPr>
            </w:pPr>
            <w:r w:rsidRPr="003C3164">
              <w:rPr>
                <w:rFonts w:asciiTheme="minorEastAsia" w:hAnsiTheme="minorEastAsia" w:hint="eastAsia"/>
                <w:color w:val="000000" w:themeColor="text1"/>
                <w:szCs w:val="21"/>
              </w:rPr>
              <w:t>出席停止</w:t>
            </w:r>
            <w:r>
              <w:rPr>
                <w:rFonts w:asciiTheme="minorEastAsia" w:hAnsiTheme="minorEastAsia" w:hint="eastAsia"/>
                <w:color w:val="000000" w:themeColor="text1"/>
                <w:w w:val="90"/>
                <w:szCs w:val="21"/>
                <w:vertAlign w:val="superscript"/>
              </w:rPr>
              <w:t>※２</w:t>
            </w:r>
          </w:p>
          <w:p w14:paraId="6FD62C53" w14:textId="77A8E36F" w:rsidR="00E76672" w:rsidRPr="003C3164" w:rsidRDefault="00E76672" w:rsidP="00E76672">
            <w:pPr>
              <w:snapToGrid w:val="0"/>
              <w:spacing w:line="280" w:lineRule="exact"/>
              <w:jc w:val="left"/>
              <w:rPr>
                <w:rFonts w:asciiTheme="minorEastAsia" w:hAnsiTheme="minorEastAsia"/>
                <w:color w:val="000000" w:themeColor="text1"/>
                <w:sz w:val="18"/>
                <w:szCs w:val="18"/>
              </w:rPr>
            </w:pPr>
            <w:r w:rsidRPr="003C3164">
              <w:rPr>
                <w:rFonts w:asciiTheme="minorEastAsia" w:hAnsiTheme="minorEastAsia" w:hint="eastAsia"/>
                <w:color w:val="000000" w:themeColor="text1"/>
                <w:szCs w:val="21"/>
              </w:rPr>
              <w:t>（</w:t>
            </w:r>
            <w:r w:rsidRPr="003C3164">
              <w:rPr>
                <w:rFonts w:asciiTheme="minorEastAsia" w:hAnsiTheme="minorEastAsia" w:hint="eastAsia"/>
                <w:color w:val="000000" w:themeColor="text1"/>
                <w:spacing w:val="-10"/>
                <w:szCs w:val="21"/>
              </w:rPr>
              <w:t>保健所が許可するまで</w:t>
            </w:r>
            <w:r w:rsidRPr="003C3164">
              <w:rPr>
                <w:rFonts w:asciiTheme="minorEastAsia" w:hAnsiTheme="minorEastAsia" w:hint="eastAsia"/>
                <w:color w:val="000000" w:themeColor="text1"/>
                <w:szCs w:val="21"/>
              </w:rPr>
              <w:t>）</w:t>
            </w:r>
          </w:p>
        </w:tc>
      </w:tr>
      <w:tr w:rsidR="001751CA" w:rsidRPr="003C3164" w14:paraId="49C43D3D" w14:textId="77777777" w:rsidTr="00207FDB">
        <w:trPr>
          <w:trHeight w:val="581"/>
        </w:trPr>
        <w:tc>
          <w:tcPr>
            <w:tcW w:w="563" w:type="dxa"/>
            <w:vAlign w:val="center"/>
          </w:tcPr>
          <w:p w14:paraId="777520A7" w14:textId="77777777" w:rsidR="001751CA" w:rsidRPr="003C3164" w:rsidRDefault="001751CA"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２</w:t>
            </w:r>
          </w:p>
        </w:tc>
        <w:tc>
          <w:tcPr>
            <w:tcW w:w="3354" w:type="dxa"/>
            <w:vMerge w:val="restart"/>
            <w:tcBorders>
              <w:right w:val="single" w:sz="4" w:space="0" w:color="auto"/>
            </w:tcBorders>
            <w:vAlign w:val="center"/>
          </w:tcPr>
          <w:p w14:paraId="6372A3A6" w14:textId="1249AE1D" w:rsidR="001751CA" w:rsidRPr="003C3164" w:rsidRDefault="001751CA" w:rsidP="00E76672">
            <w:pPr>
              <w:snapToGrid w:val="0"/>
              <w:rPr>
                <w:rFonts w:asciiTheme="minorEastAsia" w:hAnsiTheme="minorEastAsia"/>
                <w:color w:val="000000" w:themeColor="text1"/>
              </w:rPr>
            </w:pPr>
            <w:r w:rsidRPr="003C3164">
              <w:rPr>
                <w:rFonts w:asciiTheme="minorEastAsia" w:hAnsiTheme="minorEastAsia" w:hint="eastAsia"/>
                <w:color w:val="000000" w:themeColor="text1"/>
              </w:rPr>
              <w:t>濃厚接触者と特定され</w:t>
            </w:r>
            <w:r w:rsidR="00E76672">
              <w:rPr>
                <w:rFonts w:asciiTheme="minorEastAsia" w:hAnsiTheme="minorEastAsia" w:hint="eastAsia"/>
                <w:color w:val="000000" w:themeColor="text1"/>
              </w:rPr>
              <w:t>、検査を受けた</w:t>
            </w:r>
          </w:p>
        </w:tc>
        <w:tc>
          <w:tcPr>
            <w:tcW w:w="1045" w:type="dxa"/>
            <w:tcBorders>
              <w:left w:val="single" w:sz="4" w:space="0" w:color="auto"/>
            </w:tcBorders>
            <w:vAlign w:val="center"/>
          </w:tcPr>
          <w:p w14:paraId="3FFCF03F" w14:textId="77777777" w:rsidR="001751CA" w:rsidRPr="003C3164" w:rsidRDefault="001751CA" w:rsidP="002A076F">
            <w:pPr>
              <w:widowControl/>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陽性</w:t>
            </w:r>
          </w:p>
        </w:tc>
        <w:tc>
          <w:tcPr>
            <w:tcW w:w="4677" w:type="dxa"/>
            <w:vAlign w:val="center"/>
          </w:tcPr>
          <w:p w14:paraId="65996BAA" w14:textId="77777777" w:rsidR="001751CA" w:rsidRPr="003C3164" w:rsidRDefault="001751CA" w:rsidP="00E76672">
            <w:pPr>
              <w:snapToGrid w:val="0"/>
              <w:jc w:val="left"/>
              <w:rPr>
                <w:rFonts w:asciiTheme="minorEastAsia" w:hAnsiTheme="minorEastAsia"/>
                <w:color w:val="000000" w:themeColor="text1"/>
              </w:rPr>
            </w:pPr>
            <w:r w:rsidRPr="003C3164">
              <w:rPr>
                <w:rFonts w:asciiTheme="minorEastAsia" w:hAnsiTheme="minorEastAsia" w:hint="eastAsia"/>
                <w:color w:val="000000" w:themeColor="text1"/>
              </w:rPr>
              <w:t>検査結果が陽性となった段階で、上記１に同じ</w:t>
            </w:r>
          </w:p>
        </w:tc>
      </w:tr>
      <w:tr w:rsidR="00E76672" w:rsidRPr="003C3164" w14:paraId="214B5258" w14:textId="77777777" w:rsidTr="00207FDB">
        <w:trPr>
          <w:trHeight w:val="581"/>
        </w:trPr>
        <w:tc>
          <w:tcPr>
            <w:tcW w:w="563" w:type="dxa"/>
            <w:vAlign w:val="center"/>
          </w:tcPr>
          <w:p w14:paraId="086E16E5"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３</w:t>
            </w:r>
          </w:p>
        </w:tc>
        <w:tc>
          <w:tcPr>
            <w:tcW w:w="3354" w:type="dxa"/>
            <w:vMerge/>
            <w:tcBorders>
              <w:right w:val="single" w:sz="4" w:space="0" w:color="auto"/>
            </w:tcBorders>
            <w:vAlign w:val="center"/>
          </w:tcPr>
          <w:p w14:paraId="0270F87B" w14:textId="77777777" w:rsidR="00E76672" w:rsidRPr="003C3164" w:rsidRDefault="00E76672" w:rsidP="002A076F">
            <w:pPr>
              <w:snapToGrid w:val="0"/>
              <w:rPr>
                <w:rFonts w:asciiTheme="minorEastAsia" w:hAnsiTheme="minorEastAsia"/>
                <w:color w:val="000000" w:themeColor="text1"/>
              </w:rPr>
            </w:pPr>
          </w:p>
        </w:tc>
        <w:tc>
          <w:tcPr>
            <w:tcW w:w="1045" w:type="dxa"/>
            <w:tcBorders>
              <w:left w:val="single" w:sz="4" w:space="0" w:color="auto"/>
            </w:tcBorders>
            <w:vAlign w:val="center"/>
          </w:tcPr>
          <w:p w14:paraId="42F93D62"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陰性</w:t>
            </w:r>
          </w:p>
        </w:tc>
        <w:tc>
          <w:tcPr>
            <w:tcW w:w="4677" w:type="dxa"/>
            <w:vAlign w:val="center"/>
          </w:tcPr>
          <w:p w14:paraId="45CD28E7" w14:textId="77777777" w:rsidR="00E76672" w:rsidRPr="003C3164" w:rsidRDefault="00E76672" w:rsidP="00E76672">
            <w:pPr>
              <w:snapToGrid w:val="0"/>
              <w:jc w:val="left"/>
              <w:rPr>
                <w:rFonts w:asciiTheme="minorEastAsia" w:hAnsiTheme="minorEastAsia"/>
                <w:color w:val="000000" w:themeColor="text1"/>
                <w:szCs w:val="21"/>
              </w:rPr>
            </w:pPr>
            <w:r w:rsidRPr="003C3164">
              <w:rPr>
                <w:rFonts w:asciiTheme="minorEastAsia" w:hAnsiTheme="minorEastAsia" w:hint="eastAsia"/>
                <w:color w:val="000000" w:themeColor="text1"/>
                <w:szCs w:val="21"/>
              </w:rPr>
              <w:t>出席停止</w:t>
            </w:r>
          </w:p>
          <w:p w14:paraId="478A577E" w14:textId="6AA6FDBB" w:rsidR="00E76672" w:rsidRPr="003C3164" w:rsidRDefault="00E76672" w:rsidP="00E76672">
            <w:pPr>
              <w:snapToGrid w:val="0"/>
              <w:jc w:val="left"/>
              <w:rPr>
                <w:rFonts w:asciiTheme="minorEastAsia" w:hAnsiTheme="minorEastAsia"/>
                <w:color w:val="000000" w:themeColor="text1"/>
              </w:rPr>
            </w:pPr>
            <w:r w:rsidRPr="003C3164">
              <w:rPr>
                <w:rFonts w:asciiTheme="minorEastAsia" w:hAnsiTheme="minorEastAsia" w:hint="eastAsia"/>
                <w:color w:val="000000" w:themeColor="text1"/>
                <w:szCs w:val="21"/>
              </w:rPr>
              <w:t>（保健所が指示する期間）</w:t>
            </w:r>
          </w:p>
        </w:tc>
      </w:tr>
      <w:tr w:rsidR="001751CA" w:rsidRPr="003C3164" w14:paraId="20A78AB0" w14:textId="77777777" w:rsidTr="00207FDB">
        <w:trPr>
          <w:trHeight w:val="581"/>
        </w:trPr>
        <w:tc>
          <w:tcPr>
            <w:tcW w:w="563" w:type="dxa"/>
            <w:vAlign w:val="center"/>
          </w:tcPr>
          <w:p w14:paraId="61A2BE14" w14:textId="77777777" w:rsidR="001751CA" w:rsidRPr="003C3164" w:rsidRDefault="001751CA"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４</w:t>
            </w:r>
          </w:p>
        </w:tc>
        <w:tc>
          <w:tcPr>
            <w:tcW w:w="3354" w:type="dxa"/>
            <w:vMerge w:val="restart"/>
            <w:vAlign w:val="center"/>
          </w:tcPr>
          <w:p w14:paraId="3B62E360" w14:textId="201B7E57" w:rsidR="001751CA" w:rsidRPr="003C3164" w:rsidRDefault="00E76672" w:rsidP="00514AC5">
            <w:pPr>
              <w:snapToGrid w:val="0"/>
              <w:rPr>
                <w:rFonts w:asciiTheme="minorEastAsia" w:hAnsiTheme="minorEastAsia"/>
                <w:color w:val="000000" w:themeColor="text1"/>
              </w:rPr>
            </w:pPr>
            <w:r>
              <w:rPr>
                <w:rFonts w:asciiTheme="minorEastAsia" w:hAnsiTheme="minorEastAsia" w:hint="eastAsia"/>
                <w:color w:val="000000" w:themeColor="text1"/>
              </w:rPr>
              <w:t>濃厚接触者ではないが感染の疑いがあるため検査を受けた</w:t>
            </w:r>
          </w:p>
        </w:tc>
        <w:tc>
          <w:tcPr>
            <w:tcW w:w="1045" w:type="dxa"/>
            <w:vAlign w:val="center"/>
          </w:tcPr>
          <w:p w14:paraId="5BB9B91C" w14:textId="77777777" w:rsidR="001751CA" w:rsidRPr="003C3164" w:rsidRDefault="001751CA" w:rsidP="002A076F">
            <w:pPr>
              <w:widowControl/>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陽性</w:t>
            </w:r>
          </w:p>
        </w:tc>
        <w:tc>
          <w:tcPr>
            <w:tcW w:w="4677" w:type="dxa"/>
            <w:vAlign w:val="center"/>
          </w:tcPr>
          <w:p w14:paraId="7EFF3BD6" w14:textId="77777777" w:rsidR="001751CA" w:rsidRPr="003C3164" w:rsidRDefault="001751CA" w:rsidP="00E76672">
            <w:pPr>
              <w:snapToGrid w:val="0"/>
              <w:jc w:val="left"/>
              <w:rPr>
                <w:rFonts w:asciiTheme="minorEastAsia" w:hAnsiTheme="minorEastAsia"/>
                <w:color w:val="000000" w:themeColor="text1"/>
              </w:rPr>
            </w:pPr>
            <w:r w:rsidRPr="003C3164">
              <w:rPr>
                <w:rFonts w:asciiTheme="minorEastAsia" w:hAnsiTheme="minorEastAsia" w:hint="eastAsia"/>
                <w:color w:val="000000" w:themeColor="text1"/>
              </w:rPr>
              <w:t>検査結果が陽性となった段階で、上記１に同じ</w:t>
            </w:r>
          </w:p>
        </w:tc>
      </w:tr>
      <w:tr w:rsidR="00E76672" w:rsidRPr="003C3164" w14:paraId="0C82FF6B" w14:textId="77777777" w:rsidTr="00207FDB">
        <w:trPr>
          <w:trHeight w:val="581"/>
        </w:trPr>
        <w:tc>
          <w:tcPr>
            <w:tcW w:w="563" w:type="dxa"/>
            <w:vAlign w:val="center"/>
          </w:tcPr>
          <w:p w14:paraId="568044D9"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５</w:t>
            </w:r>
          </w:p>
        </w:tc>
        <w:tc>
          <w:tcPr>
            <w:tcW w:w="3354" w:type="dxa"/>
            <w:vMerge/>
            <w:vAlign w:val="center"/>
          </w:tcPr>
          <w:p w14:paraId="11DE1A8B" w14:textId="77777777" w:rsidR="00E76672" w:rsidRPr="003C3164" w:rsidRDefault="00E76672" w:rsidP="002A076F">
            <w:pPr>
              <w:snapToGrid w:val="0"/>
              <w:rPr>
                <w:rFonts w:asciiTheme="minorEastAsia" w:hAnsiTheme="minorEastAsia"/>
                <w:color w:val="000000" w:themeColor="text1"/>
              </w:rPr>
            </w:pPr>
          </w:p>
        </w:tc>
        <w:tc>
          <w:tcPr>
            <w:tcW w:w="1045" w:type="dxa"/>
            <w:vAlign w:val="center"/>
          </w:tcPr>
          <w:p w14:paraId="10ACF495"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陰性</w:t>
            </w:r>
          </w:p>
        </w:tc>
        <w:tc>
          <w:tcPr>
            <w:tcW w:w="4677" w:type="dxa"/>
            <w:vAlign w:val="center"/>
          </w:tcPr>
          <w:p w14:paraId="139D16DE" w14:textId="702CA870" w:rsidR="00E76672" w:rsidRPr="003C3164" w:rsidRDefault="00E76672" w:rsidP="00E76672">
            <w:pPr>
              <w:snapToGrid w:val="0"/>
              <w:jc w:val="left"/>
              <w:rPr>
                <w:rFonts w:asciiTheme="minorEastAsia" w:hAnsiTheme="minorEastAsia"/>
                <w:color w:val="000000" w:themeColor="text1"/>
              </w:rPr>
            </w:pPr>
            <w:r>
              <w:rPr>
                <w:rFonts w:asciiTheme="minorEastAsia" w:hAnsiTheme="minorEastAsia" w:hint="eastAsia"/>
                <w:color w:val="000000" w:themeColor="text1"/>
              </w:rPr>
              <w:t>検査結果が陰性と判明するまで出席停止</w:t>
            </w:r>
          </w:p>
        </w:tc>
      </w:tr>
      <w:tr w:rsidR="00E76672" w:rsidRPr="003C3164" w14:paraId="49442486" w14:textId="77777777" w:rsidTr="00207FDB">
        <w:trPr>
          <w:trHeight w:val="866"/>
        </w:trPr>
        <w:tc>
          <w:tcPr>
            <w:tcW w:w="563" w:type="dxa"/>
            <w:vAlign w:val="center"/>
          </w:tcPr>
          <w:p w14:paraId="188D6B43"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６</w:t>
            </w:r>
          </w:p>
        </w:tc>
        <w:tc>
          <w:tcPr>
            <w:tcW w:w="4399" w:type="dxa"/>
            <w:gridSpan w:val="2"/>
            <w:vAlign w:val="center"/>
          </w:tcPr>
          <w:p w14:paraId="0458B672" w14:textId="77777777" w:rsidR="00E76672" w:rsidRPr="003C3164" w:rsidRDefault="00E76672" w:rsidP="002A076F">
            <w:pPr>
              <w:snapToGrid w:val="0"/>
              <w:spacing w:line="280" w:lineRule="exact"/>
              <w:jc w:val="left"/>
              <w:rPr>
                <w:rFonts w:asciiTheme="minorEastAsia" w:hAnsiTheme="minorEastAsia"/>
                <w:color w:val="000000" w:themeColor="text1"/>
                <w:szCs w:val="21"/>
              </w:rPr>
            </w:pPr>
            <w:r w:rsidRPr="003C3164">
              <w:rPr>
                <w:rFonts w:asciiTheme="minorEastAsia" w:hAnsiTheme="minorEastAsia" w:hint="eastAsia"/>
                <w:color w:val="000000" w:themeColor="text1"/>
              </w:rPr>
              <w:t>同居の家族の検査結果が陽性</w:t>
            </w:r>
          </w:p>
        </w:tc>
        <w:tc>
          <w:tcPr>
            <w:tcW w:w="4677" w:type="dxa"/>
            <w:vAlign w:val="center"/>
          </w:tcPr>
          <w:p w14:paraId="3422BCD3" w14:textId="77777777" w:rsidR="00E76672" w:rsidRPr="003C3164" w:rsidRDefault="00E76672" w:rsidP="00E76672">
            <w:pPr>
              <w:snapToGrid w:val="0"/>
              <w:jc w:val="left"/>
              <w:rPr>
                <w:rFonts w:asciiTheme="minorEastAsia" w:hAnsiTheme="minorEastAsia"/>
                <w:color w:val="000000" w:themeColor="text1"/>
                <w:szCs w:val="21"/>
              </w:rPr>
            </w:pPr>
            <w:r w:rsidRPr="003C3164">
              <w:rPr>
                <w:rFonts w:asciiTheme="minorEastAsia" w:hAnsiTheme="minorEastAsia" w:hint="eastAsia"/>
                <w:color w:val="000000" w:themeColor="text1"/>
                <w:szCs w:val="21"/>
              </w:rPr>
              <w:t>出席停止</w:t>
            </w:r>
          </w:p>
          <w:p w14:paraId="1AA1B908" w14:textId="33B2BD60" w:rsidR="00E76672" w:rsidRPr="003C3164" w:rsidRDefault="00E76672" w:rsidP="00E76672">
            <w:pPr>
              <w:snapToGrid w:val="0"/>
              <w:jc w:val="left"/>
              <w:rPr>
                <w:rFonts w:asciiTheme="minorEastAsia" w:hAnsiTheme="minorEastAsia"/>
                <w:color w:val="000000" w:themeColor="text1"/>
              </w:rPr>
            </w:pPr>
            <w:r w:rsidRPr="003C3164">
              <w:rPr>
                <w:rFonts w:asciiTheme="minorEastAsia" w:hAnsiTheme="minorEastAsia" w:hint="eastAsia"/>
                <w:color w:val="000000" w:themeColor="text1"/>
                <w:szCs w:val="21"/>
              </w:rPr>
              <w:t>（保健所が指示する期間）</w:t>
            </w:r>
          </w:p>
        </w:tc>
      </w:tr>
      <w:tr w:rsidR="00E76672" w:rsidRPr="003C3164" w14:paraId="2386E7A9" w14:textId="77777777" w:rsidTr="00207FDB">
        <w:trPr>
          <w:trHeight w:val="866"/>
        </w:trPr>
        <w:tc>
          <w:tcPr>
            <w:tcW w:w="563" w:type="dxa"/>
            <w:vAlign w:val="center"/>
          </w:tcPr>
          <w:p w14:paraId="563A007F"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７</w:t>
            </w:r>
          </w:p>
        </w:tc>
        <w:tc>
          <w:tcPr>
            <w:tcW w:w="4399" w:type="dxa"/>
            <w:gridSpan w:val="2"/>
            <w:vAlign w:val="center"/>
          </w:tcPr>
          <w:p w14:paraId="0A31DD7C" w14:textId="77777777" w:rsidR="00E76672" w:rsidRPr="003C3164" w:rsidRDefault="00E76672" w:rsidP="002A076F">
            <w:pPr>
              <w:snapToGrid w:val="0"/>
              <w:rPr>
                <w:rFonts w:asciiTheme="minorEastAsia" w:hAnsiTheme="minorEastAsia"/>
                <w:color w:val="000000" w:themeColor="text1"/>
              </w:rPr>
            </w:pPr>
            <w:r w:rsidRPr="003C3164">
              <w:rPr>
                <w:rFonts w:asciiTheme="minorEastAsia" w:hAnsiTheme="minorEastAsia" w:hint="eastAsia"/>
                <w:color w:val="000000" w:themeColor="text1"/>
              </w:rPr>
              <w:t>同居の家族が濃厚接触者と特定された</w:t>
            </w:r>
          </w:p>
        </w:tc>
        <w:tc>
          <w:tcPr>
            <w:tcW w:w="4677" w:type="dxa"/>
            <w:vAlign w:val="center"/>
          </w:tcPr>
          <w:p w14:paraId="0C666553" w14:textId="358327A7" w:rsidR="00E76672" w:rsidRPr="003C3164" w:rsidRDefault="00E76672" w:rsidP="00E76672">
            <w:pPr>
              <w:spacing w:line="240" w:lineRule="exact"/>
              <w:jc w:val="left"/>
              <w:rPr>
                <w:rFonts w:asciiTheme="minorEastAsia" w:hAnsiTheme="minorEastAsia"/>
                <w:color w:val="000000" w:themeColor="text1"/>
                <w:szCs w:val="21"/>
              </w:rPr>
            </w:pPr>
            <w:r w:rsidRPr="003C3164">
              <w:rPr>
                <w:rFonts w:asciiTheme="minorEastAsia" w:hAnsiTheme="minorEastAsia" w:hint="eastAsia"/>
                <w:color w:val="000000" w:themeColor="text1"/>
                <w:szCs w:val="21"/>
              </w:rPr>
              <w:t>登校を控える</w:t>
            </w:r>
            <w:r w:rsidRPr="003C3164">
              <w:rPr>
                <w:rFonts w:asciiTheme="minorEastAsia" w:hAnsiTheme="minorEastAsia" w:hint="eastAsia"/>
                <w:color w:val="000000" w:themeColor="text1"/>
                <w:w w:val="90"/>
                <w:szCs w:val="21"/>
                <w:vertAlign w:val="superscript"/>
              </w:rPr>
              <w:t>※３</w:t>
            </w:r>
            <w:r w:rsidRPr="003C3164">
              <w:rPr>
                <w:rFonts w:asciiTheme="minorEastAsia" w:hAnsiTheme="minorEastAsia" w:hint="eastAsia"/>
                <w:color w:val="000000" w:themeColor="text1"/>
                <w:szCs w:val="21"/>
              </w:rPr>
              <w:t>（出席停止の扱い）</w:t>
            </w:r>
          </w:p>
          <w:p w14:paraId="34DD2951" w14:textId="0771AE9B" w:rsidR="00E76672" w:rsidRPr="00E76672" w:rsidRDefault="00E76672" w:rsidP="00DE4C76">
            <w:pPr>
              <w:snapToGrid w:val="0"/>
              <w:jc w:val="left"/>
              <w:rPr>
                <w:rFonts w:asciiTheme="minorEastAsia" w:hAnsiTheme="minorEastAsia"/>
                <w:color w:val="000000" w:themeColor="text1"/>
                <w:sz w:val="22"/>
              </w:rPr>
            </w:pPr>
            <w:r w:rsidRPr="00E76672">
              <w:rPr>
                <w:rFonts w:asciiTheme="minorEastAsia" w:hAnsiTheme="minorEastAsia" w:hint="eastAsia"/>
                <w:color w:val="000000" w:themeColor="text1"/>
                <w:sz w:val="22"/>
              </w:rPr>
              <w:t>（当該家族の検査で陰性</w:t>
            </w:r>
            <w:r w:rsidR="00DE4C76">
              <w:rPr>
                <w:rFonts w:asciiTheme="minorEastAsia" w:hAnsiTheme="minorEastAsia" w:hint="eastAsia"/>
                <w:color w:val="000000" w:themeColor="text1"/>
                <w:sz w:val="22"/>
              </w:rPr>
              <w:t>と判明するまで</w:t>
            </w:r>
            <w:r w:rsidRPr="00E76672">
              <w:rPr>
                <w:rFonts w:asciiTheme="minorEastAsia" w:hAnsiTheme="minorEastAsia" w:hint="eastAsia"/>
                <w:color w:val="000000" w:themeColor="text1"/>
                <w:sz w:val="22"/>
              </w:rPr>
              <w:t>）</w:t>
            </w:r>
          </w:p>
        </w:tc>
      </w:tr>
      <w:tr w:rsidR="00E76672" w:rsidRPr="003C3164" w14:paraId="17006C03" w14:textId="77777777" w:rsidTr="00207FDB">
        <w:trPr>
          <w:trHeight w:val="866"/>
        </w:trPr>
        <w:tc>
          <w:tcPr>
            <w:tcW w:w="563" w:type="dxa"/>
            <w:vAlign w:val="center"/>
          </w:tcPr>
          <w:p w14:paraId="09721311"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８</w:t>
            </w:r>
          </w:p>
        </w:tc>
        <w:tc>
          <w:tcPr>
            <w:tcW w:w="4399" w:type="dxa"/>
            <w:gridSpan w:val="2"/>
            <w:vAlign w:val="center"/>
          </w:tcPr>
          <w:p w14:paraId="78523064" w14:textId="0B29EF4F" w:rsidR="00E76672" w:rsidRPr="003C3164" w:rsidRDefault="00E76672" w:rsidP="006D7F82">
            <w:pPr>
              <w:snapToGrid w:val="0"/>
              <w:rPr>
                <w:rFonts w:asciiTheme="minorEastAsia" w:hAnsiTheme="minorEastAsia"/>
                <w:color w:val="000000" w:themeColor="text1"/>
                <w:szCs w:val="21"/>
              </w:rPr>
            </w:pPr>
            <w:r w:rsidRPr="003C3164">
              <w:rPr>
                <w:rFonts w:asciiTheme="minorEastAsia" w:hAnsiTheme="minorEastAsia" w:hint="eastAsia"/>
                <w:color w:val="000000" w:themeColor="text1"/>
                <w:szCs w:val="21"/>
              </w:rPr>
              <w:t>本人もしくは同居の家族が感染した疑い（風邪症状、発熱、倦怠感等の症状がみられる）</w:t>
            </w:r>
            <w:r w:rsidR="00604490">
              <w:rPr>
                <w:rFonts w:asciiTheme="minorEastAsia" w:hAnsiTheme="minorEastAsia" w:hint="eastAsia"/>
                <w:color w:val="000000" w:themeColor="text1"/>
                <w:szCs w:val="21"/>
              </w:rPr>
              <w:t>がある、もしくは検査を受け</w:t>
            </w:r>
            <w:r w:rsidR="0013749E">
              <w:rPr>
                <w:rFonts w:asciiTheme="minorEastAsia" w:hAnsiTheme="minorEastAsia" w:hint="eastAsia"/>
                <w:color w:val="000000" w:themeColor="text1"/>
                <w:szCs w:val="21"/>
              </w:rPr>
              <w:t>る</w:t>
            </w:r>
            <w:r w:rsidRPr="003C3164">
              <w:rPr>
                <w:rFonts w:asciiTheme="minorEastAsia" w:hAnsiTheme="minorEastAsia" w:hint="eastAsia"/>
                <w:color w:val="000000" w:themeColor="text1"/>
                <w:szCs w:val="21"/>
              </w:rPr>
              <w:t>場合</w:t>
            </w:r>
          </w:p>
        </w:tc>
        <w:tc>
          <w:tcPr>
            <w:tcW w:w="4677" w:type="dxa"/>
            <w:vAlign w:val="center"/>
          </w:tcPr>
          <w:p w14:paraId="6CAAE6CF" w14:textId="22BF6A0F" w:rsidR="00E76672" w:rsidRDefault="00E76672" w:rsidP="00E7667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登校を控える</w:t>
            </w:r>
            <w:r w:rsidRPr="003C3164">
              <w:rPr>
                <w:rFonts w:asciiTheme="minorEastAsia" w:hAnsiTheme="minorEastAsia" w:hint="eastAsia"/>
                <w:color w:val="000000" w:themeColor="text1"/>
                <w:w w:val="90"/>
                <w:szCs w:val="21"/>
                <w:vertAlign w:val="superscript"/>
              </w:rPr>
              <w:t>※３</w:t>
            </w:r>
            <w:r>
              <w:rPr>
                <w:rFonts w:asciiTheme="minorEastAsia" w:hAnsiTheme="minorEastAsia" w:hint="eastAsia"/>
                <w:color w:val="000000" w:themeColor="text1"/>
                <w:sz w:val="22"/>
              </w:rPr>
              <w:t>（出席停止の扱い）</w:t>
            </w:r>
          </w:p>
          <w:p w14:paraId="3A602F39" w14:textId="219FD247" w:rsidR="00E76672" w:rsidRPr="00E76672" w:rsidRDefault="00E76672" w:rsidP="00DE4C76">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Pr="00E76672">
              <w:rPr>
                <w:rFonts w:asciiTheme="minorEastAsia" w:hAnsiTheme="minorEastAsia" w:hint="eastAsia"/>
                <w:color w:val="000000" w:themeColor="text1"/>
                <w:sz w:val="22"/>
              </w:rPr>
              <w:t>感染の疑いがなくなる</w:t>
            </w:r>
            <w:r w:rsidR="00DE4C76">
              <w:rPr>
                <w:rFonts w:asciiTheme="minorEastAsia" w:hAnsiTheme="minorEastAsia" w:hint="eastAsia"/>
                <w:color w:val="000000" w:themeColor="text1"/>
                <w:sz w:val="22"/>
              </w:rPr>
              <w:t>、もしくは検査で陰性と判明する</w:t>
            </w:r>
            <w:r w:rsidRPr="00E76672">
              <w:rPr>
                <w:rFonts w:asciiTheme="minorEastAsia" w:hAnsiTheme="minorEastAsia" w:hint="eastAsia"/>
                <w:color w:val="000000" w:themeColor="text1"/>
                <w:sz w:val="22"/>
              </w:rPr>
              <w:t>まで）</w:t>
            </w:r>
          </w:p>
        </w:tc>
      </w:tr>
    </w:tbl>
    <w:p w14:paraId="68E8D31B" w14:textId="77777777" w:rsidR="0053586F" w:rsidRPr="0038033E" w:rsidRDefault="0053586F" w:rsidP="0053586F">
      <w:pPr>
        <w:spacing w:line="340" w:lineRule="exact"/>
        <w:rPr>
          <w:rFonts w:asciiTheme="minorEastAsia" w:hAnsiTheme="minorEastAsia"/>
          <w:kern w:val="0"/>
          <w:szCs w:val="21"/>
        </w:rPr>
      </w:pPr>
      <w:r w:rsidRPr="0053586F">
        <w:rPr>
          <w:rFonts w:asciiTheme="minorEastAsia" w:hAnsiTheme="minorEastAsia" w:hint="eastAsia"/>
          <w:w w:val="50"/>
          <w:kern w:val="0"/>
          <w:szCs w:val="21"/>
          <w:fitText w:val="210" w:id="-1949581054"/>
        </w:rPr>
        <w:t>※１</w:t>
      </w:r>
      <w:r w:rsidRPr="0038033E">
        <w:rPr>
          <w:rFonts w:asciiTheme="minorEastAsia" w:hAnsiTheme="minorEastAsia" w:hint="eastAsia"/>
          <w:kern w:val="0"/>
          <w:szCs w:val="21"/>
        </w:rPr>
        <w:t xml:space="preserve">　検査は、新型コロナウイルスの感染を判断するすべての検査を指します。ＰＣＲ検査、抗原検査がそ</w:t>
      </w:r>
    </w:p>
    <w:p w14:paraId="31246412" w14:textId="3C4CE8FE" w:rsidR="002F46C3" w:rsidRPr="0038033E" w:rsidRDefault="0053586F" w:rsidP="002F46C3">
      <w:pPr>
        <w:spacing w:line="340" w:lineRule="exact"/>
        <w:ind w:firstLineChars="100" w:firstLine="210"/>
        <w:rPr>
          <w:rFonts w:asciiTheme="minorEastAsia" w:hAnsiTheme="minorEastAsia"/>
          <w:kern w:val="0"/>
          <w:szCs w:val="21"/>
        </w:rPr>
      </w:pPr>
      <w:r w:rsidRPr="0038033E">
        <w:rPr>
          <w:rFonts w:asciiTheme="minorEastAsia" w:hAnsiTheme="minorEastAsia" w:hint="eastAsia"/>
          <w:kern w:val="0"/>
          <w:szCs w:val="21"/>
        </w:rPr>
        <w:t>れにあたります。</w:t>
      </w:r>
    </w:p>
    <w:p w14:paraId="2BE50EE7" w14:textId="77777777" w:rsidR="00D66CFF" w:rsidRPr="00A9117D" w:rsidRDefault="0053586F" w:rsidP="002F46C3">
      <w:pPr>
        <w:spacing w:line="340" w:lineRule="exact"/>
        <w:rPr>
          <w:rFonts w:asciiTheme="minorEastAsia" w:hAnsiTheme="minorEastAsia"/>
          <w:szCs w:val="21"/>
        </w:rPr>
      </w:pPr>
      <w:r w:rsidRPr="00A9117D">
        <w:rPr>
          <w:rFonts w:asciiTheme="minorEastAsia" w:hAnsiTheme="minorEastAsia" w:hint="eastAsia"/>
          <w:w w:val="50"/>
          <w:kern w:val="0"/>
          <w:szCs w:val="21"/>
          <w:fitText w:val="210" w:id="-1949581053"/>
        </w:rPr>
        <w:t>※２</w:t>
      </w:r>
      <w:r w:rsidRPr="00A9117D">
        <w:rPr>
          <w:rFonts w:asciiTheme="minorEastAsia" w:hAnsiTheme="minorEastAsia" w:hint="eastAsia"/>
          <w:szCs w:val="21"/>
        </w:rPr>
        <w:t xml:space="preserve">　</w:t>
      </w:r>
      <w:r w:rsidR="002F46C3" w:rsidRPr="00A9117D">
        <w:rPr>
          <w:rFonts w:asciiTheme="minorEastAsia" w:hAnsiTheme="minorEastAsia" w:hint="eastAsia"/>
          <w:szCs w:val="21"/>
        </w:rPr>
        <w:t>一人の児童生徒の感染が確認されたら、臨時休業の必要性について保健所と協議し、臨時休業が必</w:t>
      </w:r>
    </w:p>
    <w:p w14:paraId="62EF670B" w14:textId="77777777" w:rsidR="00D66CFF" w:rsidRPr="00A9117D" w:rsidRDefault="002F46C3" w:rsidP="002F46C3">
      <w:pPr>
        <w:spacing w:line="340" w:lineRule="exact"/>
        <w:ind w:firstLineChars="100" w:firstLine="210"/>
        <w:rPr>
          <w:rFonts w:asciiTheme="minorEastAsia" w:hAnsiTheme="minorEastAsia"/>
          <w:szCs w:val="21"/>
        </w:rPr>
      </w:pPr>
      <w:r w:rsidRPr="00A9117D">
        <w:rPr>
          <w:rFonts w:asciiTheme="minorEastAsia" w:hAnsiTheme="minorEastAsia" w:hint="eastAsia"/>
          <w:szCs w:val="21"/>
        </w:rPr>
        <w:t>要であると判断された場合は、臨時休業期間や対象範囲（学校、学年、学級）について、保健所の指導</w:t>
      </w:r>
    </w:p>
    <w:p w14:paraId="44003CEF" w14:textId="77777777" w:rsidR="00D66CFF" w:rsidRPr="00A9117D" w:rsidRDefault="002F46C3" w:rsidP="002F46C3">
      <w:pPr>
        <w:spacing w:line="340" w:lineRule="exact"/>
        <w:ind w:firstLineChars="100" w:firstLine="210"/>
        <w:rPr>
          <w:rFonts w:asciiTheme="minorEastAsia" w:hAnsiTheme="minorEastAsia"/>
          <w:szCs w:val="21"/>
        </w:rPr>
      </w:pPr>
      <w:r w:rsidRPr="00A9117D">
        <w:rPr>
          <w:rFonts w:asciiTheme="minorEastAsia" w:hAnsiTheme="minorEastAsia" w:hint="eastAsia"/>
          <w:szCs w:val="21"/>
        </w:rPr>
        <w:t>のもとで決定することとします。その場合、臨時休業中に予定されている行事が中止・延期となること</w:t>
      </w:r>
    </w:p>
    <w:p w14:paraId="588F9012" w14:textId="6487ACE2" w:rsidR="0053586F" w:rsidRPr="0038033E" w:rsidRDefault="002F46C3" w:rsidP="002F46C3">
      <w:pPr>
        <w:spacing w:line="340" w:lineRule="exact"/>
        <w:ind w:firstLineChars="100" w:firstLine="210"/>
        <w:rPr>
          <w:rFonts w:asciiTheme="minorEastAsia" w:hAnsiTheme="minorEastAsia"/>
          <w:szCs w:val="21"/>
        </w:rPr>
      </w:pPr>
      <w:r w:rsidRPr="0038033E">
        <w:rPr>
          <w:rFonts w:asciiTheme="minorEastAsia" w:hAnsiTheme="minorEastAsia" w:hint="eastAsia"/>
          <w:szCs w:val="21"/>
        </w:rPr>
        <w:t>があります。</w:t>
      </w:r>
    </w:p>
    <w:p w14:paraId="1696ED64" w14:textId="669E984A" w:rsidR="0053586F" w:rsidRPr="0038033E" w:rsidRDefault="0053586F" w:rsidP="0053586F">
      <w:pPr>
        <w:spacing w:line="340" w:lineRule="exact"/>
        <w:rPr>
          <w:rFonts w:asciiTheme="minorEastAsia" w:hAnsiTheme="minorEastAsia"/>
          <w:szCs w:val="21"/>
        </w:rPr>
      </w:pPr>
      <w:r w:rsidRPr="0053586F">
        <w:rPr>
          <w:rFonts w:asciiTheme="minorEastAsia" w:hAnsiTheme="minorEastAsia" w:hint="eastAsia"/>
          <w:w w:val="50"/>
          <w:kern w:val="0"/>
          <w:szCs w:val="21"/>
          <w:fitText w:val="210" w:id="-1949581052"/>
        </w:rPr>
        <w:t>※３</w:t>
      </w:r>
      <w:r w:rsidRPr="0038033E">
        <w:rPr>
          <w:rFonts w:asciiTheme="minorEastAsia" w:hAnsiTheme="minorEastAsia" w:hint="eastAsia"/>
          <w:szCs w:val="21"/>
        </w:rPr>
        <w:t xml:space="preserve">　医療機関・学校にご相談ください。</w:t>
      </w:r>
    </w:p>
    <w:p w14:paraId="371DC98E" w14:textId="77777777" w:rsidR="0053586F" w:rsidRPr="0038033E" w:rsidRDefault="0053586F" w:rsidP="0053586F">
      <w:pPr>
        <w:spacing w:line="340" w:lineRule="exact"/>
        <w:rPr>
          <w:rFonts w:asciiTheme="minorEastAsia" w:hAnsiTheme="minorEastAsia"/>
          <w:szCs w:val="21"/>
        </w:rPr>
      </w:pPr>
      <w:r w:rsidRPr="0038033E">
        <w:rPr>
          <w:rFonts w:asciiTheme="minorEastAsia" w:hAnsiTheme="minorEastAsia" w:hint="eastAsia"/>
          <w:szCs w:val="21"/>
        </w:rPr>
        <w:t>＜その他＞</w:t>
      </w:r>
    </w:p>
    <w:tbl>
      <w:tblPr>
        <w:tblStyle w:val="ae"/>
        <w:tblW w:w="0" w:type="auto"/>
        <w:tblInd w:w="-147" w:type="dxa"/>
        <w:tblLook w:val="04A0" w:firstRow="1" w:lastRow="0" w:firstColumn="1" w:lastColumn="0" w:noHBand="0" w:noVBand="1"/>
      </w:tblPr>
      <w:tblGrid>
        <w:gridCol w:w="9889"/>
      </w:tblGrid>
      <w:tr w:rsidR="0053586F" w:rsidRPr="0038033E" w14:paraId="2E788A92" w14:textId="77777777" w:rsidTr="002A076F">
        <w:trPr>
          <w:trHeight w:val="1155"/>
        </w:trPr>
        <w:tc>
          <w:tcPr>
            <w:tcW w:w="9889" w:type="dxa"/>
            <w:tcBorders>
              <w:bottom w:val="single" w:sz="4" w:space="0" w:color="auto"/>
            </w:tcBorders>
          </w:tcPr>
          <w:p w14:paraId="0CCA1738" w14:textId="77777777" w:rsidR="0053586F" w:rsidRDefault="0053586F" w:rsidP="003C3164">
            <w:pPr>
              <w:snapToGrid w:val="0"/>
              <w:ind w:left="210" w:hangingChars="100" w:hanging="210"/>
              <w:rPr>
                <w:rFonts w:asciiTheme="minorEastAsia" w:hAnsiTheme="minorEastAsia"/>
                <w:szCs w:val="21"/>
              </w:rPr>
            </w:pPr>
            <w:r w:rsidRPr="0038033E">
              <w:rPr>
                <w:rFonts w:asciiTheme="minorEastAsia" w:hAnsiTheme="minorEastAsia" w:hint="eastAsia"/>
                <w:szCs w:val="21"/>
              </w:rPr>
              <w:t>〇　お子様や同居のご家族が新型コロナウイルスに感染しているおそれがある場合等には、</w:t>
            </w:r>
            <w:r>
              <w:rPr>
                <w:rFonts w:asciiTheme="minorEastAsia" w:hAnsiTheme="minorEastAsia" w:hint="eastAsia"/>
                <w:szCs w:val="21"/>
              </w:rPr>
              <w:t>昼夜を問わず学校と</w:t>
            </w:r>
            <w:r w:rsidRPr="0038033E">
              <w:rPr>
                <w:rFonts w:asciiTheme="minorEastAsia" w:hAnsiTheme="minorEastAsia" w:hint="eastAsia"/>
                <w:szCs w:val="21"/>
              </w:rPr>
              <w:t>保健所にご連絡ください。</w:t>
            </w:r>
          </w:p>
          <w:p w14:paraId="3FE96F86" w14:textId="27489FA6" w:rsidR="0053586F" w:rsidRPr="003C3164" w:rsidRDefault="00D85F59" w:rsidP="003C3164">
            <w:pPr>
              <w:snapToGrid w:val="0"/>
              <w:ind w:leftChars="100" w:left="210" w:firstLineChars="200" w:firstLine="420"/>
              <w:rPr>
                <w:rFonts w:asciiTheme="minorEastAsia" w:hAnsiTheme="minorEastAsia"/>
                <w:szCs w:val="21"/>
              </w:rPr>
            </w:pPr>
            <w:r>
              <w:rPr>
                <w:rFonts w:asciiTheme="minorEastAsia" w:hAnsiTheme="minorEastAsia" w:hint="eastAsia"/>
                <w:szCs w:val="21"/>
              </w:rPr>
              <w:t>佐屋小</w:t>
            </w:r>
            <w:r w:rsidR="0053586F" w:rsidRPr="003C3164">
              <w:rPr>
                <w:rFonts w:asciiTheme="minorEastAsia" w:hAnsiTheme="minorEastAsia" w:hint="eastAsia"/>
                <w:szCs w:val="21"/>
              </w:rPr>
              <w:t>学校　℡</w:t>
            </w:r>
            <w:r w:rsidR="0053586F" w:rsidRPr="003562CE">
              <w:rPr>
                <w:rFonts w:asciiTheme="majorEastAsia" w:eastAsiaTheme="majorEastAsia" w:hAnsiTheme="majorEastAsia" w:hint="eastAsia"/>
                <w:b/>
                <w:szCs w:val="21"/>
              </w:rPr>
              <w:t>０５６７－</w:t>
            </w:r>
            <w:r>
              <w:rPr>
                <w:rFonts w:asciiTheme="majorEastAsia" w:eastAsiaTheme="majorEastAsia" w:hAnsiTheme="majorEastAsia" w:hint="eastAsia"/>
                <w:b/>
                <w:szCs w:val="21"/>
              </w:rPr>
              <w:t>２８</w:t>
            </w:r>
            <w:r w:rsidR="0053586F" w:rsidRPr="003562CE">
              <w:rPr>
                <w:rFonts w:asciiTheme="majorEastAsia" w:eastAsiaTheme="majorEastAsia" w:hAnsiTheme="majorEastAsia" w:hint="eastAsia"/>
                <w:b/>
                <w:szCs w:val="21"/>
              </w:rPr>
              <w:t>－</w:t>
            </w:r>
            <w:r>
              <w:rPr>
                <w:rFonts w:asciiTheme="majorEastAsia" w:eastAsiaTheme="majorEastAsia" w:hAnsiTheme="majorEastAsia" w:hint="eastAsia"/>
                <w:b/>
                <w:szCs w:val="21"/>
              </w:rPr>
              <w:t>３３８５</w:t>
            </w:r>
            <w:r w:rsidR="0053586F" w:rsidRPr="003C3164">
              <w:rPr>
                <w:rFonts w:asciiTheme="minorEastAsia" w:hAnsiTheme="minorEastAsia" w:hint="eastAsia"/>
                <w:szCs w:val="21"/>
              </w:rPr>
              <w:t>（夜間は市役所</w:t>
            </w:r>
            <w:r w:rsidR="0053586F" w:rsidRPr="003562CE">
              <w:rPr>
                <w:rFonts w:asciiTheme="majorEastAsia" w:eastAsiaTheme="majorEastAsia" w:hAnsiTheme="majorEastAsia" w:hint="eastAsia"/>
                <w:b/>
                <w:szCs w:val="21"/>
              </w:rPr>
              <w:t>２６－８１１１</w:t>
            </w:r>
            <w:r w:rsidR="0053586F" w:rsidRPr="003C3164">
              <w:rPr>
                <w:rFonts w:asciiTheme="minorEastAsia" w:hAnsiTheme="minorEastAsia" w:hint="eastAsia"/>
                <w:szCs w:val="21"/>
              </w:rPr>
              <w:t>におかけください）</w:t>
            </w:r>
          </w:p>
          <w:p w14:paraId="796839A6" w14:textId="467768AF" w:rsidR="0053586F" w:rsidRPr="0038033E" w:rsidRDefault="0053586F" w:rsidP="003C3164">
            <w:pPr>
              <w:snapToGrid w:val="0"/>
              <w:ind w:firstLineChars="300" w:firstLine="630"/>
              <w:rPr>
                <w:rFonts w:asciiTheme="majorEastAsia" w:eastAsiaTheme="majorEastAsia" w:hAnsiTheme="majorEastAsia"/>
                <w:b/>
                <w:szCs w:val="21"/>
              </w:rPr>
            </w:pPr>
            <w:r w:rsidRPr="003C3164">
              <w:rPr>
                <w:rFonts w:asciiTheme="minorEastAsia" w:hAnsiTheme="minorEastAsia" w:hint="eastAsia"/>
                <w:szCs w:val="21"/>
              </w:rPr>
              <w:t>津島保健所（</w:t>
            </w:r>
            <w:r w:rsidR="003C3164" w:rsidRPr="003562CE">
              <w:rPr>
                <w:rFonts w:asciiTheme="minorEastAsia" w:hAnsiTheme="minorEastAsia" w:cs="Lucida Sans Unicode"/>
                <w:color w:val="000000"/>
                <w:szCs w:val="21"/>
              </w:rPr>
              <w:t>受診・相談センター</w:t>
            </w:r>
            <w:r w:rsidRPr="003C3164">
              <w:rPr>
                <w:rFonts w:asciiTheme="minorEastAsia" w:hAnsiTheme="minorEastAsia" w:hint="eastAsia"/>
                <w:szCs w:val="21"/>
              </w:rPr>
              <w:t xml:space="preserve">）　</w:t>
            </w:r>
            <w:r w:rsidRPr="003562CE">
              <w:rPr>
                <w:rFonts w:asciiTheme="majorEastAsia" w:eastAsiaTheme="majorEastAsia" w:hAnsiTheme="majorEastAsia" w:hint="eastAsia"/>
                <w:b/>
                <w:szCs w:val="21"/>
              </w:rPr>
              <w:t>℡０５６７－２４－６９９９</w:t>
            </w:r>
          </w:p>
        </w:tc>
      </w:tr>
      <w:tr w:rsidR="0053586F" w:rsidRPr="0038033E" w14:paraId="4D748562" w14:textId="77777777" w:rsidTr="002A076F">
        <w:trPr>
          <w:trHeight w:val="1215"/>
        </w:trPr>
        <w:tc>
          <w:tcPr>
            <w:tcW w:w="9889" w:type="dxa"/>
            <w:tcBorders>
              <w:top w:val="single" w:sz="4" w:space="0" w:color="auto"/>
              <w:left w:val="nil"/>
              <w:bottom w:val="nil"/>
              <w:right w:val="nil"/>
            </w:tcBorders>
          </w:tcPr>
          <w:p w14:paraId="71BF2828" w14:textId="5AEC7C0F" w:rsidR="0053586F" w:rsidRPr="00E76672" w:rsidRDefault="0053586F" w:rsidP="00E76672">
            <w:pPr>
              <w:snapToGrid w:val="0"/>
              <w:ind w:left="280" w:hangingChars="100" w:hanging="280"/>
              <w:rPr>
                <w:rFonts w:asciiTheme="majorEastAsia" w:eastAsiaTheme="majorEastAsia" w:hAnsiTheme="majorEastAsia"/>
                <w:sz w:val="28"/>
                <w:szCs w:val="28"/>
              </w:rPr>
            </w:pPr>
            <w:r w:rsidRPr="00E76672">
              <w:rPr>
                <w:rFonts w:asciiTheme="majorEastAsia" w:eastAsiaTheme="majorEastAsia" w:hAnsiTheme="majorEastAsia" w:hint="eastAsia"/>
                <w:sz w:val="28"/>
                <w:szCs w:val="28"/>
              </w:rPr>
              <w:t>※　感染者、濃厚接触者、医療従事者、社会機能の維持にあたる方等とその家族に対する誤解や偏見に基づく差別は許されないことをご家庭でも話題にしてください。</w:t>
            </w:r>
            <w:r w:rsidR="007B36A7" w:rsidRPr="00E76672">
              <w:rPr>
                <w:rFonts w:asciiTheme="majorEastAsia" w:eastAsiaTheme="majorEastAsia" w:hAnsiTheme="majorEastAsia" w:hint="eastAsia"/>
                <w:sz w:val="28"/>
                <w:szCs w:val="28"/>
              </w:rPr>
              <w:t xml:space="preserve">　　　　　　　</w:t>
            </w:r>
            <w:r w:rsidR="007B36A7" w:rsidRPr="00E76672">
              <w:rPr>
                <w:rFonts w:asciiTheme="majorEastAsia" w:eastAsiaTheme="majorEastAsia" w:hAnsiTheme="majorEastAsia" w:hint="eastAsia"/>
                <w:b/>
                <w:sz w:val="28"/>
                <w:szCs w:val="28"/>
              </w:rPr>
              <w:t xml:space="preserve">　　</w:t>
            </w:r>
          </w:p>
        </w:tc>
      </w:tr>
    </w:tbl>
    <w:p w14:paraId="2B48BF7F" w14:textId="1493ABB9" w:rsidR="00003B15" w:rsidRDefault="00003B15" w:rsidP="00163F76">
      <w:pPr>
        <w:snapToGrid w:val="0"/>
        <w:rPr>
          <w:rFonts w:asciiTheme="minorEastAsia" w:hAnsiTheme="minorEastAsia"/>
          <w:color w:val="000000" w:themeColor="text1"/>
          <w:sz w:val="24"/>
          <w:szCs w:val="24"/>
        </w:rPr>
      </w:pPr>
    </w:p>
    <w:p w14:paraId="002F9C52" w14:textId="2B06EBE9" w:rsidR="00E76672" w:rsidRPr="00207FDB" w:rsidRDefault="00E76672" w:rsidP="00163F76">
      <w:pPr>
        <w:snapToGrid w:val="0"/>
        <w:rPr>
          <w:rFonts w:asciiTheme="majorEastAsia" w:eastAsiaTheme="majorEastAsia" w:hAnsiTheme="majorEastAsia"/>
          <w:color w:val="000000" w:themeColor="text1"/>
          <w:sz w:val="44"/>
          <w:szCs w:val="44"/>
        </w:rPr>
      </w:pPr>
      <w:r w:rsidRPr="00207FDB">
        <w:rPr>
          <w:rFonts w:asciiTheme="majorEastAsia" w:eastAsiaTheme="majorEastAsia" w:hAnsiTheme="majorEastAsia" w:hint="eastAsia"/>
          <w:color w:val="000000" w:themeColor="text1"/>
          <w:sz w:val="44"/>
          <w:szCs w:val="44"/>
        </w:rPr>
        <w:t>ご家庭で、よく目につく場所</w:t>
      </w:r>
      <w:r w:rsidR="00207FDB" w:rsidRPr="00207FDB">
        <w:rPr>
          <w:rFonts w:asciiTheme="majorEastAsia" w:eastAsiaTheme="majorEastAsia" w:hAnsiTheme="majorEastAsia" w:hint="eastAsia"/>
          <w:color w:val="000000" w:themeColor="text1"/>
          <w:sz w:val="44"/>
          <w:szCs w:val="44"/>
        </w:rPr>
        <w:t>へ掲示してください</w:t>
      </w:r>
    </w:p>
    <w:p w14:paraId="439514DF" w14:textId="494E96F0" w:rsidR="00207FDB" w:rsidRDefault="00207FDB" w:rsidP="00163F76">
      <w:pPr>
        <w:snapToGrid w:val="0"/>
        <w:rPr>
          <w:rFonts w:asciiTheme="minorEastAsia" w:hAnsiTheme="minorEastAsia"/>
          <w:color w:val="000000" w:themeColor="text1"/>
          <w:sz w:val="24"/>
          <w:szCs w:val="24"/>
        </w:rPr>
      </w:pPr>
    </w:p>
    <w:p w14:paraId="67014C8D" w14:textId="7D83139F" w:rsidR="00207FDB" w:rsidRDefault="00207FDB" w:rsidP="00207FDB">
      <w:pPr>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２０２１年４月２</w:t>
      </w:r>
      <w:r w:rsidR="00D85F59">
        <w:rPr>
          <w:rFonts w:asciiTheme="minorEastAsia" w:hAnsiTheme="minorEastAsia" w:hint="eastAsia"/>
          <w:color w:val="000000" w:themeColor="text1"/>
          <w:sz w:val="24"/>
          <w:szCs w:val="24"/>
        </w:rPr>
        <w:t>７</w:t>
      </w:r>
      <w:bookmarkStart w:id="0" w:name="_GoBack"/>
      <w:bookmarkEnd w:id="0"/>
      <w:r>
        <w:rPr>
          <w:rFonts w:asciiTheme="minorEastAsia" w:hAnsiTheme="minorEastAsia" w:hint="eastAsia"/>
          <w:color w:val="000000" w:themeColor="text1"/>
          <w:sz w:val="24"/>
          <w:szCs w:val="24"/>
        </w:rPr>
        <w:t>日</w:t>
      </w:r>
    </w:p>
    <w:p w14:paraId="2DF29E92" w14:textId="315BC4F0" w:rsidR="00207FDB" w:rsidRPr="00511280" w:rsidRDefault="00207FDB" w:rsidP="00207FDB">
      <w:pPr>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愛西市教育委員会</w:t>
      </w:r>
    </w:p>
    <w:sectPr w:rsidR="00207FDB" w:rsidRPr="00511280" w:rsidSect="002F46C3">
      <w:pgSz w:w="11906" w:h="16838" w:code="9"/>
      <w:pgMar w:top="567" w:right="1077" w:bottom="567" w:left="1077" w:header="851" w:footer="992"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81676" w14:textId="77777777" w:rsidR="004D231C" w:rsidRDefault="004D231C" w:rsidP="00531E66">
      <w:r>
        <w:separator/>
      </w:r>
    </w:p>
  </w:endnote>
  <w:endnote w:type="continuationSeparator" w:id="0">
    <w:p w14:paraId="1526C0D6" w14:textId="77777777" w:rsidR="004D231C" w:rsidRDefault="004D231C" w:rsidP="0053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3FB56" w14:textId="77777777" w:rsidR="004D231C" w:rsidRDefault="004D231C" w:rsidP="00531E66">
      <w:r>
        <w:separator/>
      </w:r>
    </w:p>
  </w:footnote>
  <w:footnote w:type="continuationSeparator" w:id="0">
    <w:p w14:paraId="7BBC4DAE" w14:textId="77777777" w:rsidR="004D231C" w:rsidRDefault="004D231C" w:rsidP="0053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E41A8"/>
    <w:multiLevelType w:val="hybridMultilevel"/>
    <w:tmpl w:val="F1D62570"/>
    <w:lvl w:ilvl="0" w:tplc="A5400BF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1D666E1"/>
    <w:multiLevelType w:val="hybridMultilevel"/>
    <w:tmpl w:val="3752D760"/>
    <w:lvl w:ilvl="0" w:tplc="24F4161A">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A8"/>
    <w:rsid w:val="00003B15"/>
    <w:rsid w:val="00022094"/>
    <w:rsid w:val="000248FC"/>
    <w:rsid w:val="000320D2"/>
    <w:rsid w:val="00034BA3"/>
    <w:rsid w:val="000360D7"/>
    <w:rsid w:val="00045DE6"/>
    <w:rsid w:val="000673D9"/>
    <w:rsid w:val="00070CD0"/>
    <w:rsid w:val="000749FA"/>
    <w:rsid w:val="0008072C"/>
    <w:rsid w:val="000904F2"/>
    <w:rsid w:val="000A2642"/>
    <w:rsid w:val="000B3434"/>
    <w:rsid w:val="000C3744"/>
    <w:rsid w:val="000C627D"/>
    <w:rsid w:val="000D66BA"/>
    <w:rsid w:val="000E435B"/>
    <w:rsid w:val="000E5E2F"/>
    <w:rsid w:val="000E64A7"/>
    <w:rsid w:val="000F1591"/>
    <w:rsid w:val="000F529C"/>
    <w:rsid w:val="000F5FC9"/>
    <w:rsid w:val="00110326"/>
    <w:rsid w:val="00121C72"/>
    <w:rsid w:val="0012790C"/>
    <w:rsid w:val="00136A54"/>
    <w:rsid w:val="0013749E"/>
    <w:rsid w:val="00146E26"/>
    <w:rsid w:val="00163F76"/>
    <w:rsid w:val="00164898"/>
    <w:rsid w:val="0016554B"/>
    <w:rsid w:val="001723F2"/>
    <w:rsid w:val="001751CA"/>
    <w:rsid w:val="00183387"/>
    <w:rsid w:val="001960B7"/>
    <w:rsid w:val="001C1E54"/>
    <w:rsid w:val="001C572A"/>
    <w:rsid w:val="001C789F"/>
    <w:rsid w:val="001D4B7C"/>
    <w:rsid w:val="00207FDB"/>
    <w:rsid w:val="00216EE6"/>
    <w:rsid w:val="00217A19"/>
    <w:rsid w:val="00265AE6"/>
    <w:rsid w:val="00266F67"/>
    <w:rsid w:val="00284C5E"/>
    <w:rsid w:val="002D7940"/>
    <w:rsid w:val="002E0D10"/>
    <w:rsid w:val="002E3707"/>
    <w:rsid w:val="002F0EA5"/>
    <w:rsid w:val="002F4268"/>
    <w:rsid w:val="002F46C3"/>
    <w:rsid w:val="002F65DE"/>
    <w:rsid w:val="003060C5"/>
    <w:rsid w:val="00342D0B"/>
    <w:rsid w:val="00355DF1"/>
    <w:rsid w:val="003562CE"/>
    <w:rsid w:val="00361C7F"/>
    <w:rsid w:val="00372CA9"/>
    <w:rsid w:val="003738B9"/>
    <w:rsid w:val="0038033E"/>
    <w:rsid w:val="00384A0A"/>
    <w:rsid w:val="003908F5"/>
    <w:rsid w:val="003949CF"/>
    <w:rsid w:val="00396D54"/>
    <w:rsid w:val="003A0FAA"/>
    <w:rsid w:val="003A192B"/>
    <w:rsid w:val="003A51BA"/>
    <w:rsid w:val="003A53D1"/>
    <w:rsid w:val="003B0EDC"/>
    <w:rsid w:val="003C3164"/>
    <w:rsid w:val="003D706C"/>
    <w:rsid w:val="003E2054"/>
    <w:rsid w:val="003E5D7B"/>
    <w:rsid w:val="003F2456"/>
    <w:rsid w:val="00410FD1"/>
    <w:rsid w:val="00433C6C"/>
    <w:rsid w:val="00464A91"/>
    <w:rsid w:val="00475585"/>
    <w:rsid w:val="004767E2"/>
    <w:rsid w:val="00477529"/>
    <w:rsid w:val="004A3557"/>
    <w:rsid w:val="004A7954"/>
    <w:rsid w:val="004A7C75"/>
    <w:rsid w:val="004A7D31"/>
    <w:rsid w:val="004B4F25"/>
    <w:rsid w:val="004C2301"/>
    <w:rsid w:val="004C6BFE"/>
    <w:rsid w:val="004D231C"/>
    <w:rsid w:val="004D2E10"/>
    <w:rsid w:val="004E6C4E"/>
    <w:rsid w:val="004F6728"/>
    <w:rsid w:val="0050657B"/>
    <w:rsid w:val="00511280"/>
    <w:rsid w:val="00514AC5"/>
    <w:rsid w:val="00531E66"/>
    <w:rsid w:val="0053586F"/>
    <w:rsid w:val="00547DDB"/>
    <w:rsid w:val="0055184C"/>
    <w:rsid w:val="00570628"/>
    <w:rsid w:val="00572308"/>
    <w:rsid w:val="00587546"/>
    <w:rsid w:val="005E15EE"/>
    <w:rsid w:val="00604490"/>
    <w:rsid w:val="0066606C"/>
    <w:rsid w:val="00672B9A"/>
    <w:rsid w:val="0068790A"/>
    <w:rsid w:val="006940DE"/>
    <w:rsid w:val="00697DCB"/>
    <w:rsid w:val="006A4163"/>
    <w:rsid w:val="006B5AB3"/>
    <w:rsid w:val="006C133D"/>
    <w:rsid w:val="006D106C"/>
    <w:rsid w:val="006D3009"/>
    <w:rsid w:val="006D34B2"/>
    <w:rsid w:val="006D5944"/>
    <w:rsid w:val="006D7F82"/>
    <w:rsid w:val="006E1E2E"/>
    <w:rsid w:val="006E3D23"/>
    <w:rsid w:val="006F753A"/>
    <w:rsid w:val="00705300"/>
    <w:rsid w:val="00707A4D"/>
    <w:rsid w:val="00724F34"/>
    <w:rsid w:val="0073560C"/>
    <w:rsid w:val="00741650"/>
    <w:rsid w:val="007503A1"/>
    <w:rsid w:val="00761B0A"/>
    <w:rsid w:val="0077198E"/>
    <w:rsid w:val="00774806"/>
    <w:rsid w:val="00782A9C"/>
    <w:rsid w:val="0078557A"/>
    <w:rsid w:val="007A358D"/>
    <w:rsid w:val="007A3B2E"/>
    <w:rsid w:val="007B36A7"/>
    <w:rsid w:val="00810373"/>
    <w:rsid w:val="008104E9"/>
    <w:rsid w:val="0081595E"/>
    <w:rsid w:val="00817A42"/>
    <w:rsid w:val="00845145"/>
    <w:rsid w:val="0084772F"/>
    <w:rsid w:val="008530BB"/>
    <w:rsid w:val="00866C10"/>
    <w:rsid w:val="008748C3"/>
    <w:rsid w:val="00875E53"/>
    <w:rsid w:val="00885D29"/>
    <w:rsid w:val="008C6180"/>
    <w:rsid w:val="008D030D"/>
    <w:rsid w:val="008D4A77"/>
    <w:rsid w:val="008D6A4C"/>
    <w:rsid w:val="008E69B4"/>
    <w:rsid w:val="008F4E93"/>
    <w:rsid w:val="00901F7E"/>
    <w:rsid w:val="00902133"/>
    <w:rsid w:val="00905C15"/>
    <w:rsid w:val="009122F0"/>
    <w:rsid w:val="00912E46"/>
    <w:rsid w:val="0092712C"/>
    <w:rsid w:val="0094164D"/>
    <w:rsid w:val="00947B5F"/>
    <w:rsid w:val="00960039"/>
    <w:rsid w:val="009647B4"/>
    <w:rsid w:val="009715E5"/>
    <w:rsid w:val="009732FC"/>
    <w:rsid w:val="0098116C"/>
    <w:rsid w:val="00985002"/>
    <w:rsid w:val="0099020E"/>
    <w:rsid w:val="00992EF4"/>
    <w:rsid w:val="009A0068"/>
    <w:rsid w:val="009A4ED1"/>
    <w:rsid w:val="009C4252"/>
    <w:rsid w:val="009D1C09"/>
    <w:rsid w:val="009D212A"/>
    <w:rsid w:val="009F2D0A"/>
    <w:rsid w:val="00A00187"/>
    <w:rsid w:val="00A06A8E"/>
    <w:rsid w:val="00A104F2"/>
    <w:rsid w:val="00A2746F"/>
    <w:rsid w:val="00A4791F"/>
    <w:rsid w:val="00A54F71"/>
    <w:rsid w:val="00A55A7F"/>
    <w:rsid w:val="00A77E54"/>
    <w:rsid w:val="00A9117D"/>
    <w:rsid w:val="00AB13FA"/>
    <w:rsid w:val="00AD17F9"/>
    <w:rsid w:val="00AD62A3"/>
    <w:rsid w:val="00AE564C"/>
    <w:rsid w:val="00B04BA8"/>
    <w:rsid w:val="00B107EA"/>
    <w:rsid w:val="00B12020"/>
    <w:rsid w:val="00B147D1"/>
    <w:rsid w:val="00B15BF8"/>
    <w:rsid w:val="00B2476F"/>
    <w:rsid w:val="00B63CAF"/>
    <w:rsid w:val="00B65351"/>
    <w:rsid w:val="00B75BC1"/>
    <w:rsid w:val="00B764A7"/>
    <w:rsid w:val="00B91541"/>
    <w:rsid w:val="00BE4862"/>
    <w:rsid w:val="00BF25C8"/>
    <w:rsid w:val="00C15049"/>
    <w:rsid w:val="00C40778"/>
    <w:rsid w:val="00C460BF"/>
    <w:rsid w:val="00C57549"/>
    <w:rsid w:val="00C61AE6"/>
    <w:rsid w:val="00C77F1F"/>
    <w:rsid w:val="00C83368"/>
    <w:rsid w:val="00C9594F"/>
    <w:rsid w:val="00CA06FC"/>
    <w:rsid w:val="00CB6377"/>
    <w:rsid w:val="00CD18D0"/>
    <w:rsid w:val="00CD5DCE"/>
    <w:rsid w:val="00CE294C"/>
    <w:rsid w:val="00CF5775"/>
    <w:rsid w:val="00D10013"/>
    <w:rsid w:val="00D13A5E"/>
    <w:rsid w:val="00D165AD"/>
    <w:rsid w:val="00D16E73"/>
    <w:rsid w:val="00D22BA2"/>
    <w:rsid w:val="00D2504C"/>
    <w:rsid w:val="00D53B2B"/>
    <w:rsid w:val="00D57A4B"/>
    <w:rsid w:val="00D62301"/>
    <w:rsid w:val="00D633F7"/>
    <w:rsid w:val="00D66CFF"/>
    <w:rsid w:val="00D82DCC"/>
    <w:rsid w:val="00D85F59"/>
    <w:rsid w:val="00D925C0"/>
    <w:rsid w:val="00DC13BD"/>
    <w:rsid w:val="00DD4E32"/>
    <w:rsid w:val="00DD70FD"/>
    <w:rsid w:val="00DE4C76"/>
    <w:rsid w:val="00DF3AD7"/>
    <w:rsid w:val="00DF6171"/>
    <w:rsid w:val="00E16C07"/>
    <w:rsid w:val="00E259A5"/>
    <w:rsid w:val="00E3655F"/>
    <w:rsid w:val="00E42761"/>
    <w:rsid w:val="00E52A8E"/>
    <w:rsid w:val="00E6582E"/>
    <w:rsid w:val="00E733D6"/>
    <w:rsid w:val="00E76672"/>
    <w:rsid w:val="00EB234D"/>
    <w:rsid w:val="00EC179C"/>
    <w:rsid w:val="00EC7E98"/>
    <w:rsid w:val="00ED4C5F"/>
    <w:rsid w:val="00ED6E1F"/>
    <w:rsid w:val="00EE68E7"/>
    <w:rsid w:val="00EF23B0"/>
    <w:rsid w:val="00EF2747"/>
    <w:rsid w:val="00EF3D46"/>
    <w:rsid w:val="00EF4687"/>
    <w:rsid w:val="00F0717F"/>
    <w:rsid w:val="00F2718B"/>
    <w:rsid w:val="00F31CA8"/>
    <w:rsid w:val="00F34438"/>
    <w:rsid w:val="00F448A6"/>
    <w:rsid w:val="00F60113"/>
    <w:rsid w:val="00F7472A"/>
    <w:rsid w:val="00F7493A"/>
    <w:rsid w:val="00F826A1"/>
    <w:rsid w:val="00F82FDF"/>
    <w:rsid w:val="00FA09DF"/>
    <w:rsid w:val="00FD133E"/>
    <w:rsid w:val="00FF054A"/>
    <w:rsid w:val="00FF3F42"/>
    <w:rsid w:val="00FF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DF0CA"/>
  <w15:docId w15:val="{5DC90A4F-238B-45DC-A323-8E2E70E6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7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47D1"/>
    <w:rPr>
      <w:rFonts w:asciiTheme="majorHAnsi" w:eastAsiaTheme="majorEastAsia" w:hAnsiTheme="majorHAnsi" w:cstheme="majorBidi"/>
      <w:sz w:val="18"/>
      <w:szCs w:val="18"/>
    </w:rPr>
  </w:style>
  <w:style w:type="paragraph" w:styleId="a5">
    <w:name w:val="header"/>
    <w:basedOn w:val="a"/>
    <w:link w:val="a6"/>
    <w:uiPriority w:val="99"/>
    <w:unhideWhenUsed/>
    <w:rsid w:val="00531E66"/>
    <w:pPr>
      <w:tabs>
        <w:tab w:val="center" w:pos="4252"/>
        <w:tab w:val="right" w:pos="8504"/>
      </w:tabs>
      <w:snapToGrid w:val="0"/>
    </w:pPr>
  </w:style>
  <w:style w:type="character" w:customStyle="1" w:styleId="a6">
    <w:name w:val="ヘッダー (文字)"/>
    <w:basedOn w:val="a0"/>
    <w:link w:val="a5"/>
    <w:uiPriority w:val="99"/>
    <w:rsid w:val="00531E66"/>
  </w:style>
  <w:style w:type="paragraph" w:styleId="a7">
    <w:name w:val="footer"/>
    <w:basedOn w:val="a"/>
    <w:link w:val="a8"/>
    <w:uiPriority w:val="99"/>
    <w:unhideWhenUsed/>
    <w:rsid w:val="00531E66"/>
    <w:pPr>
      <w:tabs>
        <w:tab w:val="center" w:pos="4252"/>
        <w:tab w:val="right" w:pos="8504"/>
      </w:tabs>
      <w:snapToGrid w:val="0"/>
    </w:pPr>
  </w:style>
  <w:style w:type="character" w:customStyle="1" w:styleId="a8">
    <w:name w:val="フッター (文字)"/>
    <w:basedOn w:val="a0"/>
    <w:link w:val="a7"/>
    <w:uiPriority w:val="99"/>
    <w:rsid w:val="00531E66"/>
  </w:style>
  <w:style w:type="paragraph" w:styleId="a9">
    <w:name w:val="Note Heading"/>
    <w:basedOn w:val="a"/>
    <w:next w:val="a"/>
    <w:link w:val="aa"/>
    <w:uiPriority w:val="99"/>
    <w:unhideWhenUsed/>
    <w:rsid w:val="004C2301"/>
    <w:pPr>
      <w:jc w:val="center"/>
    </w:pPr>
    <w:rPr>
      <w:sz w:val="24"/>
      <w:szCs w:val="24"/>
    </w:rPr>
  </w:style>
  <w:style w:type="character" w:customStyle="1" w:styleId="aa">
    <w:name w:val="記 (文字)"/>
    <w:basedOn w:val="a0"/>
    <w:link w:val="a9"/>
    <w:uiPriority w:val="99"/>
    <w:rsid w:val="004C2301"/>
    <w:rPr>
      <w:sz w:val="24"/>
      <w:szCs w:val="24"/>
    </w:rPr>
  </w:style>
  <w:style w:type="paragraph" w:styleId="ab">
    <w:name w:val="Closing"/>
    <w:basedOn w:val="a"/>
    <w:link w:val="ac"/>
    <w:uiPriority w:val="99"/>
    <w:unhideWhenUsed/>
    <w:rsid w:val="004C2301"/>
    <w:pPr>
      <w:jc w:val="right"/>
    </w:pPr>
    <w:rPr>
      <w:sz w:val="24"/>
      <w:szCs w:val="24"/>
    </w:rPr>
  </w:style>
  <w:style w:type="character" w:customStyle="1" w:styleId="ac">
    <w:name w:val="結語 (文字)"/>
    <w:basedOn w:val="a0"/>
    <w:link w:val="ab"/>
    <w:uiPriority w:val="99"/>
    <w:rsid w:val="004C2301"/>
    <w:rPr>
      <w:sz w:val="24"/>
      <w:szCs w:val="24"/>
    </w:rPr>
  </w:style>
  <w:style w:type="paragraph" w:styleId="ad">
    <w:name w:val="List Paragraph"/>
    <w:basedOn w:val="a"/>
    <w:uiPriority w:val="34"/>
    <w:qFormat/>
    <w:rsid w:val="004F6728"/>
    <w:pPr>
      <w:ind w:leftChars="400" w:left="840"/>
    </w:pPr>
  </w:style>
  <w:style w:type="table" w:styleId="ae">
    <w:name w:val="Table Grid"/>
    <w:basedOn w:val="a1"/>
    <w:uiPriority w:val="39"/>
    <w:rsid w:val="0090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07FDB"/>
  </w:style>
  <w:style w:type="character" w:customStyle="1" w:styleId="af0">
    <w:name w:val="日付 (文字)"/>
    <w:basedOn w:val="a0"/>
    <w:link w:val="af"/>
    <w:uiPriority w:val="99"/>
    <w:semiHidden/>
    <w:rsid w:val="0020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BA777-A613-4134-A6E6-627D9501A1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2227E-1962-4D14-9F94-B48DA0198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278F41-6871-40C3-829B-1295345125DE}">
  <ds:schemaRefs>
    <ds:schemaRef ds:uri="http://schemas.microsoft.com/sharepoint/v3/contenttype/forms"/>
  </ds:schemaRefs>
</ds:datastoreItem>
</file>

<file path=customXml/itemProps4.xml><?xml version="1.0" encoding="utf-8"?>
<ds:datastoreItem xmlns:ds="http://schemas.openxmlformats.org/officeDocument/2006/customXml" ds:itemID="{5F862714-0601-4F48-8819-585BAA82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dc:creator>
  <cp:keywords/>
  <dc:description/>
  <cp:lastModifiedBy>愛西市教育委員会</cp:lastModifiedBy>
  <cp:revision>3</cp:revision>
  <cp:lastPrinted>2021-04-25T22:11:00Z</cp:lastPrinted>
  <dcterms:created xsi:type="dcterms:W3CDTF">2021-04-26T08:17:00Z</dcterms:created>
  <dcterms:modified xsi:type="dcterms:W3CDTF">2021-04-26T08:20:00Z</dcterms:modified>
</cp:coreProperties>
</file>